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67" w:rsidRDefault="00F56CA4" w:rsidP="00590A71">
      <w:pPr>
        <w:tabs>
          <w:tab w:val="left" w:pos="1350"/>
        </w:tabs>
        <w:ind w:left="284"/>
        <w:rPr>
          <w:b/>
          <w:sz w:val="52"/>
        </w:rPr>
      </w:pP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b/>
          <w:sz w:val="52"/>
        </w:rPr>
        <w:tab/>
      </w:r>
      <w:r w:rsidRPr="00F56CA4">
        <w:rPr>
          <w:b/>
          <w:sz w:val="52"/>
        </w:rPr>
        <w:t>ГАРАНТИЙНЫЙ ТАЛОН</w:t>
      </w:r>
    </w:p>
    <w:p w:rsidR="00F56CA4" w:rsidRPr="00F56CA4" w:rsidRDefault="00F56CA4" w:rsidP="00590A71">
      <w:pPr>
        <w:ind w:right="424"/>
        <w:rPr>
          <w:sz w:val="24"/>
        </w:rPr>
      </w:pPr>
    </w:p>
    <w:p w:rsidR="00F56CA4" w:rsidRPr="00CC2C79" w:rsidRDefault="00F56CA4" w:rsidP="00590A71">
      <w:pPr>
        <w:pStyle w:val="a7"/>
        <w:numPr>
          <w:ilvl w:val="0"/>
          <w:numId w:val="2"/>
        </w:numPr>
        <w:ind w:left="0" w:right="424"/>
        <w:rPr>
          <w:sz w:val="24"/>
        </w:rPr>
      </w:pPr>
      <w:r w:rsidRPr="00CC2C79">
        <w:rPr>
          <w:sz w:val="24"/>
        </w:rPr>
        <w:t>Гарантийные обязательства на проданные магазином товары несет производитель.</w:t>
      </w:r>
    </w:p>
    <w:p w:rsidR="00F56CA4" w:rsidRPr="00CC2C79" w:rsidRDefault="00F56CA4" w:rsidP="00590A71">
      <w:pPr>
        <w:pStyle w:val="a7"/>
        <w:numPr>
          <w:ilvl w:val="0"/>
          <w:numId w:val="2"/>
        </w:numPr>
        <w:ind w:left="0" w:right="424"/>
        <w:rPr>
          <w:sz w:val="24"/>
        </w:rPr>
      </w:pPr>
      <w:r w:rsidRPr="00CC2C79">
        <w:rPr>
          <w:sz w:val="24"/>
        </w:rPr>
        <w:t>Гарантийный срок, установленный производителем, составляет 12 месяцев с момента продажи товара.</w:t>
      </w:r>
    </w:p>
    <w:p w:rsidR="00F56CA4" w:rsidRDefault="00F56CA4" w:rsidP="00590A71">
      <w:pPr>
        <w:pStyle w:val="a7"/>
        <w:numPr>
          <w:ilvl w:val="0"/>
          <w:numId w:val="2"/>
        </w:numPr>
        <w:ind w:left="0" w:right="424"/>
        <w:rPr>
          <w:sz w:val="24"/>
        </w:rPr>
      </w:pPr>
      <w:r w:rsidRPr="00F56CA4">
        <w:rPr>
          <w:sz w:val="24"/>
        </w:rPr>
        <w:t>Гарантия подразумевает под собой ремонт, а при невозможности ремонта, замена тов</w:t>
      </w:r>
      <w:r>
        <w:rPr>
          <w:sz w:val="24"/>
        </w:rPr>
        <w:t>ара на аналогичное оборудование.</w:t>
      </w:r>
    </w:p>
    <w:p w:rsidR="00F56CA4" w:rsidRPr="00F56CA4" w:rsidRDefault="00CC2C79" w:rsidP="00590A71">
      <w:pPr>
        <w:pStyle w:val="a7"/>
        <w:numPr>
          <w:ilvl w:val="0"/>
          <w:numId w:val="2"/>
        </w:numPr>
        <w:ind w:left="0" w:right="424"/>
        <w:rPr>
          <w:sz w:val="24"/>
        </w:rPr>
      </w:pPr>
      <w:r>
        <w:rPr>
          <w:sz w:val="24"/>
        </w:rPr>
        <w:t xml:space="preserve">.  </w:t>
      </w:r>
      <w:r w:rsidR="00F56CA4">
        <w:rPr>
          <w:sz w:val="24"/>
        </w:rPr>
        <w:t xml:space="preserve"> </w:t>
      </w:r>
      <w:r w:rsidR="00F56CA4" w:rsidRPr="00F56CA4">
        <w:rPr>
          <w:sz w:val="24"/>
        </w:rPr>
        <w:t>Гарантия не распространяется:</w:t>
      </w:r>
    </w:p>
    <w:p w:rsidR="00F56CA4" w:rsidRPr="00F56CA4" w:rsidRDefault="00F56CA4" w:rsidP="00590A71">
      <w:pPr>
        <w:ind w:left="-284" w:right="424"/>
        <w:rPr>
          <w:sz w:val="24"/>
        </w:rPr>
      </w:pPr>
      <w:r>
        <w:rPr>
          <w:sz w:val="24"/>
        </w:rPr>
        <w:t xml:space="preserve">      </w:t>
      </w:r>
      <w:r w:rsidRPr="00F56CA4">
        <w:rPr>
          <w:sz w:val="24"/>
        </w:rPr>
        <w:t>а) если нарушены правила эксплуатации изделия;</w:t>
      </w:r>
    </w:p>
    <w:p w:rsidR="00F56CA4" w:rsidRPr="00F56CA4" w:rsidRDefault="00F56CA4" w:rsidP="00590A71">
      <w:pPr>
        <w:pStyle w:val="a7"/>
        <w:ind w:left="0" w:right="424"/>
        <w:rPr>
          <w:sz w:val="24"/>
        </w:rPr>
      </w:pPr>
      <w:r w:rsidRPr="00F56CA4">
        <w:rPr>
          <w:sz w:val="24"/>
        </w:rPr>
        <w:t>б) если изделия имеет механические повреждения;</w:t>
      </w:r>
    </w:p>
    <w:p w:rsidR="00F56CA4" w:rsidRPr="00F56CA4" w:rsidRDefault="00F56CA4" w:rsidP="00590A71">
      <w:pPr>
        <w:ind w:left="-284" w:right="424"/>
        <w:rPr>
          <w:sz w:val="24"/>
        </w:rPr>
      </w:pPr>
      <w:r>
        <w:rPr>
          <w:sz w:val="24"/>
        </w:rPr>
        <w:t xml:space="preserve">       </w:t>
      </w:r>
      <w:r w:rsidRPr="00F56CA4">
        <w:rPr>
          <w:sz w:val="24"/>
        </w:rPr>
        <w:t>в) если имеются следы постороннего</w:t>
      </w:r>
      <w:r w:rsidR="00590A71">
        <w:rPr>
          <w:sz w:val="24"/>
        </w:rPr>
        <w:t xml:space="preserve"> вмешательства или были попытки   </w:t>
      </w:r>
      <w:r w:rsidR="00590A71" w:rsidRPr="00590A71">
        <w:rPr>
          <w:sz w:val="24"/>
        </w:rPr>
        <w:t xml:space="preserve">   </w:t>
      </w:r>
      <w:r w:rsidR="00590A71">
        <w:rPr>
          <w:sz w:val="24"/>
        </w:rPr>
        <w:t>самостоятельного</w:t>
      </w:r>
      <w:r w:rsidR="00590A71" w:rsidRPr="00590A71">
        <w:rPr>
          <w:sz w:val="24"/>
        </w:rPr>
        <w:t xml:space="preserve"> </w:t>
      </w:r>
      <w:r>
        <w:rPr>
          <w:sz w:val="24"/>
        </w:rPr>
        <w:t>ремонта;</w:t>
      </w:r>
    </w:p>
    <w:p w:rsidR="00F56CA4" w:rsidRPr="00F56CA4" w:rsidRDefault="00F56CA4" w:rsidP="00590A71">
      <w:pPr>
        <w:ind w:left="-426" w:right="424"/>
        <w:rPr>
          <w:sz w:val="24"/>
        </w:rPr>
      </w:pPr>
      <w:r>
        <w:rPr>
          <w:sz w:val="24"/>
        </w:rPr>
        <w:t xml:space="preserve">           </w:t>
      </w:r>
      <w:r w:rsidRPr="00F56CA4">
        <w:rPr>
          <w:sz w:val="24"/>
        </w:rPr>
        <w:t xml:space="preserve">г) если изделие имеет повреждение вызванные стихией, пожаром, бытовыми </w:t>
      </w:r>
      <w:r>
        <w:rPr>
          <w:sz w:val="24"/>
        </w:rPr>
        <w:t xml:space="preserve">     </w:t>
      </w:r>
    </w:p>
    <w:p w:rsidR="00F56CA4" w:rsidRPr="00F56CA4" w:rsidRDefault="00590A71" w:rsidP="00590A71">
      <w:pPr>
        <w:tabs>
          <w:tab w:val="left" w:pos="1215"/>
        </w:tabs>
        <w:ind w:right="424"/>
        <w:rPr>
          <w:sz w:val="24"/>
        </w:rPr>
      </w:pPr>
      <w:r>
        <w:rPr>
          <w:sz w:val="24"/>
        </w:rPr>
        <w:t xml:space="preserve">  </w:t>
      </w:r>
      <w:r w:rsidR="00F56CA4">
        <w:rPr>
          <w:sz w:val="24"/>
        </w:rPr>
        <w:t xml:space="preserve">  факторами.</w:t>
      </w:r>
    </w:p>
    <w:p w:rsidR="00F56CA4" w:rsidRDefault="00F56CA4" w:rsidP="00590A71">
      <w:pPr>
        <w:pStyle w:val="a7"/>
        <w:numPr>
          <w:ilvl w:val="0"/>
          <w:numId w:val="3"/>
        </w:numPr>
        <w:ind w:left="0" w:right="424"/>
        <w:rPr>
          <w:sz w:val="24"/>
        </w:rPr>
      </w:pPr>
      <w:r w:rsidRPr="00CC2C79">
        <w:rPr>
          <w:sz w:val="24"/>
        </w:rPr>
        <w:t xml:space="preserve">Гарантийные обязательства не распространяются на ущерб, причиненный            другому оборудованию, работающему в сопряжении с данным изделием. </w:t>
      </w:r>
    </w:p>
    <w:p w:rsidR="00CC2C79" w:rsidRPr="00CC2C79" w:rsidRDefault="00CC2C79" w:rsidP="00590A71">
      <w:pPr>
        <w:pStyle w:val="a7"/>
        <w:numPr>
          <w:ilvl w:val="0"/>
          <w:numId w:val="3"/>
        </w:numPr>
        <w:ind w:left="0" w:right="424"/>
        <w:rPr>
          <w:sz w:val="24"/>
        </w:rPr>
      </w:pPr>
      <w:r>
        <w:rPr>
          <w:sz w:val="24"/>
        </w:rPr>
        <w:t xml:space="preserve">Для исполнения гарантийных обязательств необходимо предоставить документ, подтверждающий факт продажи магазином товара, срок гарантии которого не истек. </w:t>
      </w:r>
    </w:p>
    <w:p w:rsidR="00CC2C79" w:rsidRPr="00C41E3B" w:rsidRDefault="00CC2C79" w:rsidP="003606EC">
      <w:pPr>
        <w:tabs>
          <w:tab w:val="left" w:pos="2745"/>
        </w:tabs>
        <w:rPr>
          <w:sz w:val="24"/>
        </w:rPr>
      </w:pP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3398"/>
        <w:gridCol w:w="2421"/>
        <w:gridCol w:w="1690"/>
      </w:tblGrid>
      <w:tr w:rsidR="00CC2C79" w:rsidRPr="00C41E3B" w:rsidTr="00873C2A">
        <w:tc>
          <w:tcPr>
            <w:tcW w:w="3398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  <w:r w:rsidRPr="00C41E3B">
              <w:rPr>
                <w:sz w:val="24"/>
              </w:rPr>
              <w:t>Наименование магазина</w:t>
            </w:r>
          </w:p>
        </w:tc>
        <w:tc>
          <w:tcPr>
            <w:tcW w:w="2421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</w:p>
        </w:tc>
        <w:tc>
          <w:tcPr>
            <w:tcW w:w="1690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</w:p>
        </w:tc>
      </w:tr>
      <w:tr w:rsidR="00CC2C79" w:rsidRPr="00C41E3B" w:rsidTr="00873C2A">
        <w:tc>
          <w:tcPr>
            <w:tcW w:w="3398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  <w:r w:rsidRPr="00C41E3B">
              <w:rPr>
                <w:sz w:val="24"/>
              </w:rPr>
              <w:t xml:space="preserve">Наименование товара </w:t>
            </w:r>
          </w:p>
        </w:tc>
        <w:tc>
          <w:tcPr>
            <w:tcW w:w="2421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</w:p>
        </w:tc>
        <w:tc>
          <w:tcPr>
            <w:tcW w:w="1690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</w:p>
        </w:tc>
      </w:tr>
      <w:tr w:rsidR="00CC2C79" w:rsidRPr="00C41E3B" w:rsidTr="00873C2A">
        <w:trPr>
          <w:trHeight w:val="313"/>
        </w:trPr>
        <w:tc>
          <w:tcPr>
            <w:tcW w:w="3398" w:type="dxa"/>
          </w:tcPr>
          <w:p w:rsidR="00CC2C79" w:rsidRPr="00C41E3B" w:rsidRDefault="003606EC" w:rsidP="00D50F92">
            <w:pPr>
              <w:ind w:left="567"/>
              <w:rPr>
                <w:sz w:val="24"/>
              </w:rPr>
            </w:pPr>
            <w:r>
              <w:rPr>
                <w:sz w:val="24"/>
              </w:rPr>
              <w:t>Дата продажи</w:t>
            </w:r>
          </w:p>
        </w:tc>
        <w:tc>
          <w:tcPr>
            <w:tcW w:w="2421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</w:p>
        </w:tc>
        <w:tc>
          <w:tcPr>
            <w:tcW w:w="1690" w:type="dxa"/>
          </w:tcPr>
          <w:p w:rsidR="00CC2C79" w:rsidRPr="00C41E3B" w:rsidRDefault="00CC2C79" w:rsidP="00D50F92">
            <w:pPr>
              <w:ind w:left="567"/>
              <w:rPr>
                <w:sz w:val="24"/>
              </w:rPr>
            </w:pPr>
          </w:p>
        </w:tc>
      </w:tr>
    </w:tbl>
    <w:p w:rsidR="00CC2C79" w:rsidRDefault="00CC2C79" w:rsidP="00CC2C79">
      <w:pPr>
        <w:ind w:left="567"/>
        <w:rPr>
          <w:sz w:val="24"/>
          <w:lang w:val="en-US"/>
        </w:rPr>
      </w:pPr>
    </w:p>
    <w:p w:rsidR="004635D9" w:rsidRPr="00CC2C79" w:rsidRDefault="004635D9" w:rsidP="00CC2C79">
      <w:pPr>
        <w:ind w:left="567"/>
        <w:rPr>
          <w:sz w:val="24"/>
          <w:lang w:val="en-US"/>
        </w:rPr>
      </w:pPr>
      <w:bookmarkStart w:id="0" w:name="_GoBack"/>
      <w:bookmarkEnd w:id="0"/>
    </w:p>
    <w:p w:rsidR="003606EC" w:rsidRPr="003606EC" w:rsidRDefault="003606EC" w:rsidP="00590A71">
      <w:pPr>
        <w:tabs>
          <w:tab w:val="left" w:pos="7170"/>
          <w:tab w:val="right" w:pos="9355"/>
        </w:tabs>
        <w:spacing w:line="240" w:lineRule="auto"/>
        <w:ind w:left="-284"/>
        <w:rPr>
          <w:b/>
          <w:sz w:val="24"/>
        </w:rPr>
      </w:pPr>
      <w:r w:rsidRPr="003606EC"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BB64EBF" wp14:editId="5BF7C136">
            <wp:simplePos x="0" y="0"/>
            <wp:positionH relativeFrom="column">
              <wp:posOffset>3901440</wp:posOffset>
            </wp:positionH>
            <wp:positionV relativeFrom="paragraph">
              <wp:posOffset>6985</wp:posOffset>
            </wp:positionV>
            <wp:extent cx="1386582" cy="1362075"/>
            <wp:effectExtent l="0" t="0" r="444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82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6EC">
        <w:rPr>
          <w:b/>
          <w:sz w:val="28"/>
        </w:rPr>
        <w:t>Контактная информация:</w:t>
      </w:r>
      <w:r w:rsidRPr="003606EC">
        <w:rPr>
          <w:b/>
          <w:sz w:val="24"/>
        </w:rPr>
        <w:tab/>
      </w:r>
      <w:r w:rsidRPr="003606EC">
        <w:rPr>
          <w:b/>
          <w:sz w:val="24"/>
        </w:rPr>
        <w:tab/>
      </w:r>
    </w:p>
    <w:p w:rsidR="003606EC" w:rsidRPr="009A1B32" w:rsidRDefault="009A1B32" w:rsidP="00590A71">
      <w:pPr>
        <w:spacing w:line="240" w:lineRule="auto"/>
        <w:ind w:left="-284"/>
      </w:pPr>
      <w:r>
        <w:t>ООО «Огонь сталь», 152046</w:t>
      </w:r>
      <w:r w:rsidRPr="009A1B32">
        <w:t>, Ярославская обл.,</w:t>
      </w:r>
    </w:p>
    <w:p w:rsidR="003606EC" w:rsidRPr="009A1B32" w:rsidRDefault="009A1B32" w:rsidP="00590A71">
      <w:pPr>
        <w:spacing w:line="240" w:lineRule="auto"/>
        <w:ind w:left="-851"/>
      </w:pPr>
      <w:r>
        <w:t xml:space="preserve">           </w:t>
      </w:r>
      <w:r w:rsidR="003606EC" w:rsidRPr="009A1B32">
        <w:t xml:space="preserve"> Ярославская обл., </w:t>
      </w:r>
      <w:proofErr w:type="spellStart"/>
      <w:r w:rsidR="003606EC" w:rsidRPr="009A1B32">
        <w:t>Переславский</w:t>
      </w:r>
      <w:proofErr w:type="spellEnd"/>
      <w:r w:rsidR="003606EC" w:rsidRPr="009A1B32">
        <w:t xml:space="preserve"> р.-н, </w:t>
      </w:r>
      <w:r w:rsidRPr="009A1B32">
        <w:t xml:space="preserve">дер. </w:t>
      </w:r>
      <w:proofErr w:type="spellStart"/>
      <w:r w:rsidRPr="009A1B32">
        <w:t>Щелканка</w:t>
      </w:r>
      <w:proofErr w:type="spellEnd"/>
    </w:p>
    <w:p w:rsidR="003606EC" w:rsidRPr="009A1B32" w:rsidRDefault="003606EC" w:rsidP="00590A71">
      <w:pPr>
        <w:spacing w:line="240" w:lineRule="auto"/>
        <w:ind w:left="-284"/>
      </w:pPr>
      <w:r w:rsidRPr="009A1B32">
        <w:t xml:space="preserve"> ул. Ярославская д. 17</w:t>
      </w:r>
      <w:r w:rsidR="009A1B32">
        <w:t xml:space="preserve"> </w:t>
      </w:r>
      <w:r w:rsidR="009A1B32" w:rsidRPr="009A1B32">
        <w:t xml:space="preserve">Эл-почта: </w:t>
      </w:r>
      <w:hyperlink r:id="rId8" w:history="1">
        <w:r w:rsidR="009A1B32" w:rsidRPr="009A1B32">
          <w:rPr>
            <w:rStyle w:val="a9"/>
            <w:lang w:val="en-US"/>
          </w:rPr>
          <w:t>firesteels</w:t>
        </w:r>
        <w:r w:rsidR="009A1B32" w:rsidRPr="009A1B32">
          <w:rPr>
            <w:rStyle w:val="a9"/>
          </w:rPr>
          <w:t>@</w:t>
        </w:r>
        <w:r w:rsidR="009A1B32" w:rsidRPr="009A1B32">
          <w:rPr>
            <w:rStyle w:val="a9"/>
            <w:lang w:val="en-US"/>
          </w:rPr>
          <w:t>mail</w:t>
        </w:r>
        <w:r w:rsidR="009A1B32" w:rsidRPr="009A1B32">
          <w:rPr>
            <w:rStyle w:val="a9"/>
          </w:rPr>
          <w:t>.</w:t>
        </w:r>
        <w:proofErr w:type="spellStart"/>
        <w:r w:rsidR="009A1B32" w:rsidRPr="009A1B32">
          <w:rPr>
            <w:rStyle w:val="a9"/>
            <w:lang w:val="en-US"/>
          </w:rPr>
          <w:t>ru</w:t>
        </w:r>
        <w:proofErr w:type="spellEnd"/>
      </w:hyperlink>
    </w:p>
    <w:p w:rsidR="003606EC" w:rsidRPr="00590A71" w:rsidRDefault="003606EC" w:rsidP="00590A71">
      <w:pPr>
        <w:ind w:left="-284"/>
        <w:rPr>
          <w:rStyle w:val="a9"/>
          <w:b/>
          <w:color w:val="000000" w:themeColor="text1"/>
          <w:sz w:val="24"/>
          <w:u w:val="none"/>
        </w:rPr>
      </w:pPr>
      <w:r w:rsidRPr="00590A71">
        <w:rPr>
          <w:rStyle w:val="a9"/>
          <w:b/>
          <w:color w:val="000000" w:themeColor="text1"/>
          <w:sz w:val="24"/>
          <w:u w:val="none"/>
        </w:rPr>
        <w:t xml:space="preserve">Сайт: </w:t>
      </w:r>
      <w:proofErr w:type="spellStart"/>
      <w:r w:rsidRPr="00590A71">
        <w:rPr>
          <w:rStyle w:val="a9"/>
          <w:b/>
          <w:color w:val="000000" w:themeColor="text1"/>
          <w:sz w:val="24"/>
          <w:u w:val="none"/>
          <w:lang w:val="en-US"/>
        </w:rPr>
        <w:t>firesteels</w:t>
      </w:r>
      <w:proofErr w:type="spellEnd"/>
      <w:r w:rsidRPr="00590A71">
        <w:rPr>
          <w:rStyle w:val="a9"/>
          <w:b/>
          <w:color w:val="000000" w:themeColor="text1"/>
          <w:sz w:val="24"/>
          <w:u w:val="none"/>
        </w:rPr>
        <w:t>.</w:t>
      </w:r>
      <w:proofErr w:type="spellStart"/>
      <w:r w:rsidRPr="00590A71">
        <w:rPr>
          <w:rStyle w:val="a9"/>
          <w:b/>
          <w:color w:val="000000" w:themeColor="text1"/>
          <w:sz w:val="24"/>
          <w:u w:val="none"/>
          <w:lang w:val="en-US"/>
        </w:rPr>
        <w:t>ru</w:t>
      </w:r>
      <w:proofErr w:type="spellEnd"/>
      <w:r w:rsidRPr="00590A71">
        <w:rPr>
          <w:rStyle w:val="a9"/>
          <w:b/>
          <w:color w:val="000000" w:themeColor="text1"/>
          <w:sz w:val="24"/>
          <w:u w:val="none"/>
        </w:rPr>
        <w:t xml:space="preserve">    Тел: 8-915-985-55-33</w:t>
      </w:r>
    </w:p>
    <w:p w:rsidR="00F56CA4" w:rsidRPr="00F56CA4" w:rsidRDefault="00F56CA4" w:rsidP="003606EC">
      <w:pPr>
        <w:ind w:left="567" w:firstLine="141"/>
        <w:rPr>
          <w:b/>
          <w:sz w:val="24"/>
        </w:rPr>
      </w:pPr>
    </w:p>
    <w:sectPr w:rsidR="00F56CA4" w:rsidRPr="00F56CA4" w:rsidSect="009A1B3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8F" w:rsidRDefault="00EC568F" w:rsidP="00F56CA4">
      <w:pPr>
        <w:spacing w:after="0" w:line="240" w:lineRule="auto"/>
      </w:pPr>
      <w:r>
        <w:separator/>
      </w:r>
    </w:p>
  </w:endnote>
  <w:endnote w:type="continuationSeparator" w:id="0">
    <w:p w:rsidR="00EC568F" w:rsidRDefault="00EC568F" w:rsidP="00F5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EC" w:rsidRPr="003606EC" w:rsidRDefault="003606EC">
    <w:pPr>
      <w:pStyle w:val="a5"/>
      <w:rPr>
        <w:b/>
        <w:sz w:val="28"/>
      </w:rPr>
    </w:pPr>
    <w:r>
      <w:rPr>
        <w:b/>
        <w:sz w:val="28"/>
      </w:rPr>
      <w:t xml:space="preserve">         </w:t>
    </w:r>
    <w:r w:rsidRPr="003606EC">
      <w:rPr>
        <w:b/>
        <w:sz w:val="28"/>
      </w:rPr>
      <w:t>Сделано в России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8F" w:rsidRDefault="00EC568F" w:rsidP="00F56CA4">
      <w:pPr>
        <w:spacing w:after="0" w:line="240" w:lineRule="auto"/>
      </w:pPr>
      <w:r>
        <w:separator/>
      </w:r>
    </w:p>
  </w:footnote>
  <w:footnote w:type="continuationSeparator" w:id="0">
    <w:p w:rsidR="00EC568F" w:rsidRDefault="00EC568F" w:rsidP="00F5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A4" w:rsidRDefault="00EC568F">
    <w:pPr>
      <w:pStyle w:val="a3"/>
    </w:pPr>
    <w:sdt>
      <w:sdtPr>
        <w:id w:val="-1315096390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3402408" o:spid="_x0000_s2049" type="#_x0000_t136" style="position:absolute;margin-left:0;margin-top:0;width:467.7pt;height:140.3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ГОНЬ СТАЛЬ"/>
              <w10:wrap anchorx="margin" anchory="margin"/>
            </v:shape>
          </w:pict>
        </w:r>
      </w:sdtContent>
    </w:sdt>
    <w:r w:rsidR="00F56CA4">
      <w:rPr>
        <w:noProof/>
        <w:lang w:eastAsia="ru-RU"/>
      </w:rPr>
      <w:drawing>
        <wp:inline distT="0" distB="0" distL="0" distR="0">
          <wp:extent cx="5486400" cy="109474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.lG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CA4" w:rsidRDefault="00F56CA4">
    <w:pPr>
      <w:pStyle w:val="a3"/>
    </w:pPr>
  </w:p>
  <w:p w:rsidR="00F56CA4" w:rsidRDefault="00F56C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534E"/>
    <w:multiLevelType w:val="hybridMultilevel"/>
    <w:tmpl w:val="730E7BD6"/>
    <w:lvl w:ilvl="0" w:tplc="9CF84E7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0C900EA"/>
    <w:multiLevelType w:val="hybridMultilevel"/>
    <w:tmpl w:val="A9FE2356"/>
    <w:lvl w:ilvl="0" w:tplc="D2C4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B64051B"/>
    <w:multiLevelType w:val="hybridMultilevel"/>
    <w:tmpl w:val="00D07A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FC"/>
    <w:rsid w:val="00064367"/>
    <w:rsid w:val="00250C01"/>
    <w:rsid w:val="003606EC"/>
    <w:rsid w:val="0042743E"/>
    <w:rsid w:val="004635D9"/>
    <w:rsid w:val="00590A71"/>
    <w:rsid w:val="00873C2A"/>
    <w:rsid w:val="009A1B32"/>
    <w:rsid w:val="00CC2C79"/>
    <w:rsid w:val="00DD24FC"/>
    <w:rsid w:val="00EC568F"/>
    <w:rsid w:val="00F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E5A4D0-BD17-446D-BB35-FB328F73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CA4"/>
  </w:style>
  <w:style w:type="paragraph" w:styleId="a5">
    <w:name w:val="footer"/>
    <w:basedOn w:val="a"/>
    <w:link w:val="a6"/>
    <w:uiPriority w:val="99"/>
    <w:unhideWhenUsed/>
    <w:rsid w:val="00F5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CA4"/>
  </w:style>
  <w:style w:type="paragraph" w:styleId="a7">
    <w:name w:val="List Paragraph"/>
    <w:basedOn w:val="a"/>
    <w:uiPriority w:val="34"/>
    <w:qFormat/>
    <w:rsid w:val="00F56CA4"/>
    <w:pPr>
      <w:ind w:left="720"/>
      <w:contextualSpacing/>
    </w:pPr>
  </w:style>
  <w:style w:type="table" w:styleId="a8">
    <w:name w:val="Table Grid"/>
    <w:basedOn w:val="a1"/>
    <w:uiPriority w:val="39"/>
    <w:rsid w:val="00CC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06E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steel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2018-01-26T13:09:00Z</cp:lastPrinted>
  <dcterms:created xsi:type="dcterms:W3CDTF">2018-01-25T09:33:00Z</dcterms:created>
  <dcterms:modified xsi:type="dcterms:W3CDTF">2018-01-26T13:10:00Z</dcterms:modified>
</cp:coreProperties>
</file>